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6844F" w14:textId="77777777" w:rsidR="008057A6" w:rsidRPr="00993EF3" w:rsidRDefault="00DA7CF1" w:rsidP="008057A6">
      <w:pPr>
        <w:jc w:val="center"/>
        <w:rPr>
          <w:rFonts w:ascii="Helvetica" w:hAnsi="Helvetica"/>
          <w:b/>
          <w:sz w:val="28"/>
        </w:rPr>
      </w:pPr>
      <w:r>
        <w:rPr>
          <w:rFonts w:ascii="Helvetica" w:hAnsi="Helvetica"/>
          <w:b/>
          <w:sz w:val="28"/>
        </w:rPr>
        <w:t xml:space="preserve">Gym Activities – Speedball and </w:t>
      </w:r>
      <w:r w:rsidR="006F26A1">
        <w:rPr>
          <w:rFonts w:ascii="Helvetica" w:hAnsi="Helvetica"/>
          <w:b/>
          <w:sz w:val="28"/>
        </w:rPr>
        <w:t>Tc</w:t>
      </w:r>
      <w:r w:rsidR="002B1769">
        <w:rPr>
          <w:rFonts w:ascii="Helvetica" w:hAnsi="Helvetica"/>
          <w:b/>
          <w:sz w:val="28"/>
        </w:rPr>
        <w:t>h</w:t>
      </w:r>
      <w:r w:rsidR="006F26A1">
        <w:rPr>
          <w:rFonts w:ascii="Helvetica" w:hAnsi="Helvetica"/>
          <w:b/>
          <w:sz w:val="28"/>
        </w:rPr>
        <w:t>oukball</w:t>
      </w:r>
    </w:p>
    <w:p w14:paraId="3D8E94E1" w14:textId="77777777" w:rsidR="008057A6" w:rsidRPr="00993EF3" w:rsidRDefault="008057A6" w:rsidP="008057A6">
      <w:pPr>
        <w:jc w:val="center"/>
        <w:rPr>
          <w:rFonts w:ascii="Helvetica" w:hAnsi="Helvetica"/>
          <w:b/>
          <w:sz w:val="12"/>
        </w:rPr>
      </w:pPr>
    </w:p>
    <w:p w14:paraId="21F24ED6" w14:textId="77777777" w:rsidR="008057A6" w:rsidRPr="00CD3FDE" w:rsidRDefault="008057A6" w:rsidP="008057A6">
      <w:pPr>
        <w:rPr>
          <w:sz w:val="22"/>
        </w:rPr>
      </w:pPr>
      <w:r w:rsidRPr="00CD3FDE">
        <w:rPr>
          <w:sz w:val="22"/>
        </w:rPr>
        <w:t>Grade/Subject:</w:t>
      </w:r>
      <w:r>
        <w:rPr>
          <w:sz w:val="22"/>
        </w:rPr>
        <w:t xml:space="preserve"> Physical Education   </w:t>
      </w:r>
      <w:r>
        <w:rPr>
          <w:sz w:val="22"/>
        </w:rPr>
        <w:tab/>
      </w:r>
      <w:r>
        <w:rPr>
          <w:sz w:val="22"/>
        </w:rPr>
        <w:tab/>
      </w:r>
      <w:r>
        <w:rPr>
          <w:sz w:val="22"/>
        </w:rPr>
        <w:tab/>
      </w:r>
      <w:r>
        <w:rPr>
          <w:sz w:val="22"/>
        </w:rPr>
        <w:tab/>
      </w:r>
      <w:r>
        <w:rPr>
          <w:sz w:val="22"/>
        </w:rPr>
        <w:tab/>
        <w:t>Lesson Duration: 90 minutes</w:t>
      </w:r>
    </w:p>
    <w:p w14:paraId="67C72C13" w14:textId="77777777" w:rsidR="008057A6" w:rsidRPr="008E0269" w:rsidRDefault="008057A6" w:rsidP="008057A6">
      <w:pPr>
        <w:rPr>
          <w:rFonts w:ascii="Helvetica" w:hAnsi="Helvetica"/>
          <w:sz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68"/>
        <w:gridCol w:w="4770"/>
        <w:gridCol w:w="2700"/>
      </w:tblGrid>
      <w:tr w:rsidR="008057A6" w:rsidRPr="001C1884" w14:paraId="2788B246" w14:textId="77777777" w:rsidTr="008057A6">
        <w:trPr>
          <w:trHeight w:val="332"/>
        </w:trPr>
        <w:tc>
          <w:tcPr>
            <w:tcW w:w="2268" w:type="dxa"/>
            <w:tcBorders>
              <w:bottom w:val="single" w:sz="4" w:space="0" w:color="auto"/>
            </w:tcBorders>
            <w:shd w:val="clear" w:color="auto" w:fill="D9D9D9"/>
          </w:tcPr>
          <w:p w14:paraId="5EF2C7EA" w14:textId="77777777" w:rsidR="008057A6" w:rsidRPr="000B508F" w:rsidRDefault="008057A6" w:rsidP="008057A6">
            <w:pPr>
              <w:jc w:val="center"/>
              <w:rPr>
                <w:rFonts w:ascii="Helvetica" w:hAnsi="Helvetica"/>
                <w:b/>
                <w:sz w:val="20"/>
                <w:lang w:bidi="x-none"/>
              </w:rPr>
            </w:pPr>
            <w:r>
              <w:rPr>
                <w:rFonts w:ascii="Helvetica" w:hAnsi="Helvetica"/>
                <w:b/>
                <w:sz w:val="20"/>
                <w:lang w:bidi="x-none"/>
              </w:rPr>
              <w:t xml:space="preserve">SPECIFIC </w:t>
            </w:r>
            <w:r w:rsidRPr="000B508F">
              <w:rPr>
                <w:rFonts w:ascii="Helvetica" w:hAnsi="Helvetica"/>
                <w:b/>
                <w:sz w:val="20"/>
                <w:lang w:bidi="x-none"/>
              </w:rPr>
              <w:t xml:space="preserve">OUTCOMES FROM ALBERTA PROGRAM OF STUDIES </w:t>
            </w:r>
          </w:p>
          <w:p w14:paraId="22EC553E" w14:textId="77777777" w:rsidR="008057A6" w:rsidRPr="001C1884" w:rsidRDefault="008057A6" w:rsidP="008057A6">
            <w:pPr>
              <w:rPr>
                <w:b/>
                <w:sz w:val="20"/>
                <w:lang w:bidi="x-none"/>
              </w:rPr>
            </w:pPr>
          </w:p>
        </w:tc>
        <w:tc>
          <w:tcPr>
            <w:tcW w:w="4770" w:type="dxa"/>
            <w:tcBorders>
              <w:bottom w:val="single" w:sz="4" w:space="0" w:color="auto"/>
            </w:tcBorders>
            <w:shd w:val="clear" w:color="auto" w:fill="D9D9D9"/>
          </w:tcPr>
          <w:p w14:paraId="5F8F0151" w14:textId="77777777" w:rsidR="008057A6" w:rsidRDefault="008057A6" w:rsidP="008057A6">
            <w:pPr>
              <w:rPr>
                <w:rFonts w:ascii="Helvetica" w:hAnsi="Helvetica"/>
                <w:b/>
                <w:sz w:val="22"/>
                <w:lang w:bidi="x-none"/>
              </w:rPr>
            </w:pPr>
            <w:r>
              <w:rPr>
                <w:rFonts w:ascii="Helvetica" w:hAnsi="Helvetica"/>
                <w:b/>
                <w:sz w:val="22"/>
                <w:lang w:bidi="x-none"/>
              </w:rPr>
              <w:t>LEARNING OBJECTIVES</w:t>
            </w:r>
          </w:p>
          <w:p w14:paraId="0C325972" w14:textId="77777777" w:rsidR="008057A6" w:rsidRPr="005127D1" w:rsidRDefault="008057A6" w:rsidP="008057A6">
            <w:pPr>
              <w:rPr>
                <w:rFonts w:ascii="Helvetica" w:hAnsi="Helvetica"/>
                <w:sz w:val="20"/>
                <w:szCs w:val="20"/>
                <w:lang w:bidi="x-none"/>
              </w:rPr>
            </w:pPr>
            <w:r w:rsidRPr="005127D1">
              <w:rPr>
                <w:rFonts w:ascii="Helvetica" w:hAnsi="Helvetica"/>
                <w:sz w:val="20"/>
                <w:szCs w:val="20"/>
                <w:lang w:bidi="x-none"/>
              </w:rPr>
              <w:t>(2-3, clear, and measurable)</w:t>
            </w:r>
          </w:p>
          <w:p w14:paraId="029E15CD" w14:textId="77777777" w:rsidR="008057A6" w:rsidRDefault="008057A6" w:rsidP="008057A6">
            <w:pPr>
              <w:rPr>
                <w:rFonts w:ascii="Helvetica" w:hAnsi="Helvetica"/>
                <w:b/>
                <w:sz w:val="22"/>
                <w:lang w:bidi="x-none"/>
              </w:rPr>
            </w:pPr>
          </w:p>
          <w:p w14:paraId="05B71379" w14:textId="77777777" w:rsidR="008057A6" w:rsidRPr="001C1884" w:rsidRDefault="008057A6" w:rsidP="008057A6">
            <w:pPr>
              <w:rPr>
                <w:b/>
                <w:sz w:val="20"/>
                <w:lang w:bidi="x-none"/>
              </w:rPr>
            </w:pPr>
            <w:r>
              <w:rPr>
                <w:rFonts w:ascii="Helvetica" w:hAnsi="Helvetica"/>
                <w:b/>
                <w:sz w:val="22"/>
                <w:lang w:bidi="x-none"/>
              </w:rPr>
              <w:t>Students will:</w:t>
            </w:r>
          </w:p>
        </w:tc>
        <w:tc>
          <w:tcPr>
            <w:tcW w:w="2700" w:type="dxa"/>
            <w:tcBorders>
              <w:bottom w:val="single" w:sz="4" w:space="0" w:color="auto"/>
            </w:tcBorders>
            <w:shd w:val="clear" w:color="auto" w:fill="D9D9D9"/>
          </w:tcPr>
          <w:p w14:paraId="5B72ACB3" w14:textId="77777777" w:rsidR="008057A6" w:rsidRDefault="008057A6" w:rsidP="008057A6">
            <w:pPr>
              <w:rPr>
                <w:rFonts w:ascii="Helvetica" w:hAnsi="Helvetica"/>
                <w:b/>
                <w:sz w:val="22"/>
                <w:lang w:bidi="x-none"/>
              </w:rPr>
            </w:pPr>
            <w:r w:rsidRPr="001C1884">
              <w:rPr>
                <w:rFonts w:ascii="Helvetica" w:hAnsi="Helvetica"/>
                <w:b/>
                <w:sz w:val="22"/>
                <w:lang w:bidi="x-none"/>
              </w:rPr>
              <w:t>ASSESSMENT</w:t>
            </w:r>
            <w:r>
              <w:rPr>
                <w:rFonts w:ascii="Helvetica" w:hAnsi="Helvetica"/>
                <w:b/>
                <w:sz w:val="22"/>
                <w:lang w:bidi="x-none"/>
              </w:rPr>
              <w:t>S</w:t>
            </w:r>
          </w:p>
          <w:p w14:paraId="59583226" w14:textId="77777777" w:rsidR="008057A6" w:rsidRPr="005D0065" w:rsidRDefault="008057A6" w:rsidP="008057A6">
            <w:pPr>
              <w:rPr>
                <w:rFonts w:ascii="Calibri" w:hAnsi="Calibri"/>
                <w:sz w:val="20"/>
                <w:szCs w:val="20"/>
                <w:lang w:bidi="x-none"/>
              </w:rPr>
            </w:pPr>
            <w:r w:rsidRPr="005D0065">
              <w:rPr>
                <w:rFonts w:ascii="Calibri" w:hAnsi="Calibri"/>
                <w:sz w:val="20"/>
                <w:szCs w:val="20"/>
                <w:lang w:bidi="x-none"/>
              </w:rPr>
              <w:t>(Observations, Key Questions, Products/Performances)</w:t>
            </w:r>
          </w:p>
        </w:tc>
      </w:tr>
      <w:tr w:rsidR="008057A6" w:rsidRPr="001C1884" w14:paraId="3CE021CD" w14:textId="77777777" w:rsidTr="008057A6">
        <w:trPr>
          <w:trHeight w:val="330"/>
        </w:trPr>
        <w:tc>
          <w:tcPr>
            <w:tcW w:w="2268" w:type="dxa"/>
            <w:shd w:val="clear" w:color="auto" w:fill="auto"/>
          </w:tcPr>
          <w:p w14:paraId="422BF26F" w14:textId="77777777" w:rsidR="008057A6" w:rsidRPr="001C1884" w:rsidRDefault="007366C3" w:rsidP="008057A6">
            <w:pPr>
              <w:jc w:val="center"/>
              <w:rPr>
                <w:rFonts w:ascii="Helvetica" w:hAnsi="Helvetica"/>
                <w:b/>
                <w:sz w:val="22"/>
                <w:lang w:bidi="x-none"/>
              </w:rPr>
            </w:pPr>
            <w:r>
              <w:rPr>
                <w:rFonts w:ascii="Helvetica" w:hAnsi="Helvetica"/>
                <w:b/>
                <w:sz w:val="22"/>
                <w:lang w:bidi="x-none"/>
              </w:rPr>
              <w:t>D</w:t>
            </w:r>
            <w:r w:rsidRPr="007366C3">
              <w:rPr>
                <w:rFonts w:ascii="Helvetica" w:hAnsi="Helvetica"/>
                <w:b/>
                <w:sz w:val="22"/>
                <w:lang w:bidi="x-none"/>
              </w:rPr>
              <w:t>emonstrate etiquette and fair play</w:t>
            </w:r>
          </w:p>
        </w:tc>
        <w:tc>
          <w:tcPr>
            <w:tcW w:w="4770" w:type="dxa"/>
            <w:shd w:val="clear" w:color="auto" w:fill="auto"/>
          </w:tcPr>
          <w:p w14:paraId="2B005F59" w14:textId="77777777" w:rsidR="008057A6" w:rsidRPr="00286770" w:rsidRDefault="008057A6" w:rsidP="008057A6">
            <w:pPr>
              <w:jc w:val="center"/>
              <w:rPr>
                <w:rFonts w:ascii="Helvetica" w:hAnsi="Helvetica"/>
                <w:sz w:val="22"/>
                <w:lang w:bidi="x-none"/>
              </w:rPr>
            </w:pPr>
          </w:p>
        </w:tc>
        <w:tc>
          <w:tcPr>
            <w:tcW w:w="2700" w:type="dxa"/>
            <w:shd w:val="clear" w:color="auto" w:fill="auto"/>
          </w:tcPr>
          <w:p w14:paraId="485696B3" w14:textId="77777777" w:rsidR="008057A6" w:rsidRPr="001C1884" w:rsidRDefault="007366C3" w:rsidP="008057A6">
            <w:pPr>
              <w:rPr>
                <w:rFonts w:ascii="Helvetica" w:hAnsi="Helvetica"/>
                <w:b/>
                <w:sz w:val="22"/>
                <w:lang w:bidi="x-none"/>
              </w:rPr>
            </w:pPr>
            <w:r>
              <w:rPr>
                <w:rFonts w:ascii="Helvetica" w:hAnsi="Helvetica"/>
                <w:b/>
                <w:sz w:val="22"/>
                <w:lang w:bidi="x-none"/>
              </w:rPr>
              <w:t>Observation</w:t>
            </w:r>
          </w:p>
        </w:tc>
      </w:tr>
      <w:tr w:rsidR="008057A6" w:rsidRPr="001C1884" w14:paraId="7D50D44A" w14:textId="77777777" w:rsidTr="008057A6">
        <w:trPr>
          <w:trHeight w:val="330"/>
        </w:trPr>
        <w:tc>
          <w:tcPr>
            <w:tcW w:w="2268" w:type="dxa"/>
            <w:shd w:val="clear" w:color="auto" w:fill="auto"/>
          </w:tcPr>
          <w:p w14:paraId="7D7D87F7" w14:textId="77777777" w:rsidR="008057A6" w:rsidRPr="001C1884" w:rsidRDefault="007366C3" w:rsidP="008057A6">
            <w:pPr>
              <w:jc w:val="center"/>
              <w:rPr>
                <w:rFonts w:ascii="Helvetica" w:hAnsi="Helvetica"/>
                <w:b/>
                <w:sz w:val="22"/>
                <w:lang w:bidi="x-none"/>
              </w:rPr>
            </w:pPr>
            <w:r>
              <w:rPr>
                <w:rFonts w:ascii="Helvetica" w:hAnsi="Helvetica"/>
                <w:b/>
                <w:sz w:val="22"/>
                <w:lang w:bidi="x-none"/>
              </w:rPr>
              <w:t>D</w:t>
            </w:r>
            <w:r w:rsidRPr="007366C3">
              <w:rPr>
                <w:rFonts w:ascii="Helvetica" w:hAnsi="Helvetica"/>
                <w:b/>
                <w:sz w:val="22"/>
                <w:lang w:bidi="x-none"/>
              </w:rPr>
              <w:t>evelop and apply practices that contribute to teamwork</w:t>
            </w:r>
          </w:p>
        </w:tc>
        <w:tc>
          <w:tcPr>
            <w:tcW w:w="4770" w:type="dxa"/>
            <w:shd w:val="clear" w:color="auto" w:fill="auto"/>
          </w:tcPr>
          <w:p w14:paraId="53D60E68" w14:textId="77777777" w:rsidR="008057A6" w:rsidRPr="00286770" w:rsidRDefault="008057A6" w:rsidP="008057A6">
            <w:pPr>
              <w:rPr>
                <w:rFonts w:ascii="Helvetica" w:hAnsi="Helvetica"/>
                <w:sz w:val="22"/>
                <w:lang w:bidi="x-none"/>
              </w:rPr>
            </w:pPr>
          </w:p>
        </w:tc>
        <w:tc>
          <w:tcPr>
            <w:tcW w:w="2700" w:type="dxa"/>
            <w:shd w:val="clear" w:color="auto" w:fill="auto"/>
          </w:tcPr>
          <w:p w14:paraId="55F39966" w14:textId="77777777" w:rsidR="008057A6" w:rsidRPr="001C1884" w:rsidRDefault="007366C3" w:rsidP="008057A6">
            <w:pPr>
              <w:rPr>
                <w:rFonts w:ascii="Helvetica" w:hAnsi="Helvetica"/>
                <w:b/>
                <w:sz w:val="22"/>
                <w:lang w:bidi="x-none"/>
              </w:rPr>
            </w:pPr>
            <w:r>
              <w:rPr>
                <w:rFonts w:ascii="Helvetica" w:hAnsi="Helvetica"/>
                <w:b/>
                <w:sz w:val="22"/>
                <w:lang w:bidi="x-none"/>
              </w:rPr>
              <w:t>Observation</w:t>
            </w:r>
          </w:p>
        </w:tc>
      </w:tr>
      <w:tr w:rsidR="008057A6" w:rsidRPr="001C1884" w14:paraId="0EBCD666" w14:textId="77777777" w:rsidTr="008057A6">
        <w:trPr>
          <w:trHeight w:val="330"/>
        </w:trPr>
        <w:tc>
          <w:tcPr>
            <w:tcW w:w="2268" w:type="dxa"/>
            <w:shd w:val="clear" w:color="auto" w:fill="auto"/>
          </w:tcPr>
          <w:p w14:paraId="20ED0CDA" w14:textId="77777777" w:rsidR="008057A6" w:rsidRPr="001C1884" w:rsidRDefault="000464A6" w:rsidP="008057A6">
            <w:pPr>
              <w:jc w:val="center"/>
              <w:rPr>
                <w:rFonts w:ascii="Helvetica" w:hAnsi="Helvetica"/>
                <w:b/>
                <w:sz w:val="22"/>
                <w:lang w:bidi="x-none"/>
              </w:rPr>
            </w:pPr>
            <w:r>
              <w:rPr>
                <w:rFonts w:ascii="Helvetica" w:hAnsi="Helvetica"/>
                <w:b/>
                <w:sz w:val="22"/>
                <w:lang w:bidi="x-none"/>
              </w:rPr>
              <w:t>C</w:t>
            </w:r>
            <w:r w:rsidRPr="000464A6">
              <w:rPr>
                <w:rFonts w:ascii="Helvetica" w:hAnsi="Helvetica"/>
                <w:b/>
                <w:sz w:val="22"/>
                <w:lang w:bidi="x-none"/>
              </w:rPr>
              <w:t>larify the positive benefits that occur as a result of participation in physical activity</w:t>
            </w:r>
          </w:p>
        </w:tc>
        <w:tc>
          <w:tcPr>
            <w:tcW w:w="4770" w:type="dxa"/>
            <w:shd w:val="clear" w:color="auto" w:fill="auto"/>
          </w:tcPr>
          <w:p w14:paraId="4112C550" w14:textId="77777777" w:rsidR="008057A6" w:rsidRPr="00286770" w:rsidRDefault="008057A6" w:rsidP="008057A6">
            <w:pPr>
              <w:rPr>
                <w:rFonts w:ascii="Helvetica" w:hAnsi="Helvetica"/>
                <w:sz w:val="22"/>
                <w:lang w:bidi="x-none"/>
              </w:rPr>
            </w:pPr>
          </w:p>
        </w:tc>
        <w:tc>
          <w:tcPr>
            <w:tcW w:w="2700" w:type="dxa"/>
            <w:shd w:val="clear" w:color="auto" w:fill="auto"/>
          </w:tcPr>
          <w:p w14:paraId="082857CC" w14:textId="77777777" w:rsidR="008057A6" w:rsidRPr="001C1884" w:rsidRDefault="000464A6" w:rsidP="008057A6">
            <w:pPr>
              <w:rPr>
                <w:rFonts w:ascii="Helvetica" w:hAnsi="Helvetica"/>
                <w:b/>
                <w:sz w:val="22"/>
                <w:lang w:bidi="x-none"/>
              </w:rPr>
            </w:pPr>
            <w:r>
              <w:rPr>
                <w:rFonts w:ascii="Helvetica" w:hAnsi="Helvetica"/>
                <w:b/>
                <w:sz w:val="22"/>
                <w:lang w:bidi="x-none"/>
              </w:rPr>
              <w:t>Discussion</w:t>
            </w:r>
            <w:bookmarkStart w:id="0" w:name="_GoBack"/>
            <w:bookmarkEnd w:id="0"/>
          </w:p>
        </w:tc>
      </w:tr>
      <w:tr w:rsidR="008057A6" w:rsidRPr="001C1884" w14:paraId="42715F84" w14:textId="77777777" w:rsidTr="008057A6">
        <w:tc>
          <w:tcPr>
            <w:tcW w:w="9738" w:type="dxa"/>
            <w:gridSpan w:val="3"/>
            <w:tcBorders>
              <w:bottom w:val="single" w:sz="4" w:space="0" w:color="auto"/>
            </w:tcBorders>
            <w:shd w:val="clear" w:color="auto" w:fill="D9D9D9"/>
          </w:tcPr>
          <w:p w14:paraId="7D79BDC0" w14:textId="77777777" w:rsidR="008057A6" w:rsidRPr="001C1884" w:rsidRDefault="008057A6" w:rsidP="008057A6">
            <w:pPr>
              <w:jc w:val="center"/>
              <w:rPr>
                <w:rFonts w:ascii="Helvetica" w:hAnsi="Helvetica"/>
                <w:b/>
                <w:sz w:val="22"/>
                <w:lang w:bidi="x-none"/>
              </w:rPr>
            </w:pPr>
            <w:r w:rsidRPr="001C1884">
              <w:rPr>
                <w:rFonts w:ascii="Helvetica" w:hAnsi="Helvetica"/>
                <w:b/>
                <w:sz w:val="22"/>
                <w:lang w:bidi="x-none"/>
              </w:rPr>
              <w:t>LEARNING RESOURCES</w:t>
            </w:r>
            <w:r>
              <w:rPr>
                <w:rFonts w:ascii="Helvetica" w:hAnsi="Helvetica"/>
                <w:b/>
                <w:sz w:val="22"/>
                <w:lang w:bidi="x-none"/>
              </w:rPr>
              <w:t xml:space="preserve"> CONSULTED</w:t>
            </w:r>
          </w:p>
        </w:tc>
      </w:tr>
      <w:tr w:rsidR="008057A6" w:rsidRPr="001C1884" w14:paraId="6B0CE67C" w14:textId="77777777" w:rsidTr="008057A6">
        <w:tc>
          <w:tcPr>
            <w:tcW w:w="9738" w:type="dxa"/>
            <w:gridSpan w:val="3"/>
            <w:tcBorders>
              <w:bottom w:val="single" w:sz="4" w:space="0" w:color="auto"/>
            </w:tcBorders>
            <w:shd w:val="clear" w:color="auto" w:fill="auto"/>
          </w:tcPr>
          <w:p w14:paraId="126A3308" w14:textId="77777777" w:rsidR="008057A6" w:rsidRPr="00923DDD" w:rsidRDefault="008057A6" w:rsidP="008057A6">
            <w:pPr>
              <w:rPr>
                <w:b/>
                <w:sz w:val="20"/>
                <w:lang w:bidi="x-none"/>
              </w:rPr>
            </w:pPr>
            <w:r w:rsidRPr="001C1884">
              <w:rPr>
                <w:b/>
                <w:sz w:val="20"/>
                <w:lang w:bidi="x-none"/>
              </w:rPr>
              <w:t xml:space="preserve">Resource #1: </w:t>
            </w:r>
            <w:r w:rsidR="002B1769">
              <w:rPr>
                <w:b/>
                <w:sz w:val="20"/>
                <w:lang w:bidi="x-none"/>
              </w:rPr>
              <w:t>Dd!</w:t>
            </w:r>
          </w:p>
          <w:p w14:paraId="0F3478D9" w14:textId="77777777" w:rsidR="008057A6" w:rsidRPr="001C1884" w:rsidRDefault="008057A6" w:rsidP="008057A6">
            <w:pPr>
              <w:rPr>
                <w:b/>
                <w:sz w:val="20"/>
                <w:lang w:bidi="x-none"/>
              </w:rPr>
            </w:pPr>
            <w:r w:rsidRPr="001C1884">
              <w:rPr>
                <w:b/>
                <w:sz w:val="20"/>
                <w:lang w:bidi="x-none"/>
              </w:rPr>
              <w:t>Resource #2:</w:t>
            </w:r>
            <w:r>
              <w:rPr>
                <w:b/>
                <w:sz w:val="20"/>
                <w:lang w:bidi="x-none"/>
              </w:rPr>
              <w:t xml:space="preserve"> </w:t>
            </w:r>
            <w:r w:rsidR="002B1769">
              <w:rPr>
                <w:b/>
                <w:sz w:val="20"/>
                <w:lang w:bidi="x-none"/>
              </w:rPr>
              <w:t>Program of studies</w:t>
            </w:r>
          </w:p>
        </w:tc>
      </w:tr>
      <w:tr w:rsidR="008057A6" w:rsidRPr="001C1884" w14:paraId="5009DDB0" w14:textId="77777777" w:rsidTr="008057A6">
        <w:tc>
          <w:tcPr>
            <w:tcW w:w="9738" w:type="dxa"/>
            <w:gridSpan w:val="3"/>
            <w:shd w:val="clear" w:color="auto" w:fill="CCCCCC"/>
          </w:tcPr>
          <w:p w14:paraId="68F31217" w14:textId="77777777" w:rsidR="008057A6" w:rsidRPr="001C1884" w:rsidRDefault="008057A6" w:rsidP="008057A6">
            <w:pPr>
              <w:jc w:val="center"/>
              <w:rPr>
                <w:b/>
                <w:sz w:val="20"/>
                <w:lang w:bidi="x-none"/>
              </w:rPr>
            </w:pPr>
            <w:r>
              <w:rPr>
                <w:rFonts w:ascii="Helvetica" w:hAnsi="Helvetica"/>
                <w:b/>
                <w:sz w:val="22"/>
                <w:lang w:bidi="x-none"/>
              </w:rPr>
              <w:t>MATERIALS/ EQUIPMENT/ SET UP</w:t>
            </w:r>
          </w:p>
        </w:tc>
      </w:tr>
      <w:tr w:rsidR="008057A6" w:rsidRPr="001C1884" w14:paraId="2EE6A293" w14:textId="77777777" w:rsidTr="008057A6">
        <w:tc>
          <w:tcPr>
            <w:tcW w:w="9738" w:type="dxa"/>
            <w:gridSpan w:val="3"/>
            <w:shd w:val="clear" w:color="auto" w:fill="auto"/>
          </w:tcPr>
          <w:p w14:paraId="258A80E8" w14:textId="77777777" w:rsidR="008057A6" w:rsidRPr="002B1769" w:rsidRDefault="002B1769" w:rsidP="002B1769">
            <w:pPr>
              <w:pStyle w:val="ListParagraph"/>
              <w:numPr>
                <w:ilvl w:val="0"/>
                <w:numId w:val="1"/>
              </w:numPr>
              <w:rPr>
                <w:rFonts w:ascii="Helvetica" w:hAnsi="Helvetica"/>
                <w:b/>
                <w:sz w:val="12"/>
                <w:lang w:bidi="x-none"/>
              </w:rPr>
            </w:pPr>
            <w:r w:rsidRPr="002B1769">
              <w:rPr>
                <w:rFonts w:ascii="Helvetica" w:hAnsi="Helvetica"/>
                <w:b/>
                <w:sz w:val="12"/>
                <w:lang w:bidi="x-none"/>
              </w:rPr>
              <w:t>Tc</w:t>
            </w:r>
            <w:r>
              <w:rPr>
                <w:rFonts w:ascii="Helvetica" w:hAnsi="Helvetica"/>
                <w:b/>
                <w:sz w:val="12"/>
                <w:lang w:bidi="x-none"/>
              </w:rPr>
              <w:t>h</w:t>
            </w:r>
            <w:r w:rsidRPr="002B1769">
              <w:rPr>
                <w:rFonts w:ascii="Helvetica" w:hAnsi="Helvetica"/>
                <w:b/>
                <w:sz w:val="12"/>
                <w:lang w:bidi="x-none"/>
              </w:rPr>
              <w:t>oukball</w:t>
            </w:r>
          </w:p>
          <w:p w14:paraId="4D800133" w14:textId="77777777" w:rsidR="002B1769" w:rsidRDefault="002B1769" w:rsidP="002B1769">
            <w:pPr>
              <w:pStyle w:val="ListParagraph"/>
              <w:numPr>
                <w:ilvl w:val="0"/>
                <w:numId w:val="1"/>
              </w:numPr>
              <w:rPr>
                <w:rFonts w:ascii="Helvetica" w:hAnsi="Helvetica"/>
                <w:b/>
                <w:sz w:val="12"/>
                <w:lang w:bidi="x-none"/>
              </w:rPr>
            </w:pPr>
            <w:r>
              <w:rPr>
                <w:rFonts w:ascii="Helvetica" w:hAnsi="Helvetica"/>
                <w:b/>
                <w:sz w:val="12"/>
                <w:lang w:bidi="x-none"/>
              </w:rPr>
              <w:t>Nets for Tchoukball</w:t>
            </w:r>
            <w:r w:rsidR="00D65B46">
              <w:rPr>
                <w:rFonts w:ascii="Helvetica" w:hAnsi="Helvetica"/>
                <w:b/>
                <w:sz w:val="12"/>
                <w:lang w:bidi="x-none"/>
              </w:rPr>
              <w:t xml:space="preserve"> – Cones to make the crease</w:t>
            </w:r>
          </w:p>
          <w:p w14:paraId="42BACEDA" w14:textId="77777777" w:rsidR="008057A6" w:rsidRDefault="002B1769" w:rsidP="008057A6">
            <w:pPr>
              <w:pStyle w:val="ListParagraph"/>
              <w:numPr>
                <w:ilvl w:val="0"/>
                <w:numId w:val="1"/>
              </w:numPr>
              <w:rPr>
                <w:rFonts w:ascii="Helvetica" w:hAnsi="Helvetica"/>
                <w:b/>
                <w:sz w:val="12"/>
                <w:lang w:bidi="x-none"/>
              </w:rPr>
            </w:pPr>
            <w:r>
              <w:rPr>
                <w:rFonts w:ascii="Helvetica" w:hAnsi="Helvetica"/>
                <w:b/>
                <w:sz w:val="12"/>
                <w:lang w:bidi="x-none"/>
              </w:rPr>
              <w:t>Speedball –</w:t>
            </w:r>
            <w:r w:rsidR="006B5299">
              <w:rPr>
                <w:rFonts w:ascii="Helvetica" w:hAnsi="Helvetica"/>
                <w:b/>
                <w:sz w:val="12"/>
                <w:lang w:bidi="x-none"/>
              </w:rPr>
              <w:t xml:space="preserve"> soccer nets, basketball nets</w:t>
            </w:r>
          </w:p>
          <w:p w14:paraId="139E6C6C" w14:textId="77777777" w:rsidR="006B5299" w:rsidRDefault="006B5299" w:rsidP="008057A6">
            <w:pPr>
              <w:pStyle w:val="ListParagraph"/>
              <w:numPr>
                <w:ilvl w:val="0"/>
                <w:numId w:val="1"/>
              </w:numPr>
              <w:rPr>
                <w:rFonts w:ascii="Helvetica" w:hAnsi="Helvetica"/>
                <w:b/>
                <w:sz w:val="12"/>
                <w:lang w:bidi="x-none"/>
              </w:rPr>
            </w:pPr>
            <w:r>
              <w:rPr>
                <w:rFonts w:ascii="Helvetica" w:hAnsi="Helvetica"/>
                <w:b/>
                <w:sz w:val="12"/>
                <w:lang w:bidi="x-none"/>
              </w:rPr>
              <w:t>Indoor soccer ball</w:t>
            </w:r>
          </w:p>
          <w:p w14:paraId="3FB21BF0" w14:textId="77777777" w:rsidR="006B5299" w:rsidRPr="002B1769" w:rsidRDefault="006B5299" w:rsidP="008057A6">
            <w:pPr>
              <w:pStyle w:val="ListParagraph"/>
              <w:numPr>
                <w:ilvl w:val="0"/>
                <w:numId w:val="1"/>
              </w:numPr>
              <w:rPr>
                <w:rFonts w:ascii="Helvetica" w:hAnsi="Helvetica"/>
                <w:b/>
                <w:sz w:val="12"/>
                <w:lang w:bidi="x-none"/>
              </w:rPr>
            </w:pPr>
            <w:r>
              <w:rPr>
                <w:rFonts w:ascii="Helvetica" w:hAnsi="Helvetica"/>
                <w:b/>
                <w:sz w:val="12"/>
                <w:lang w:bidi="x-none"/>
              </w:rPr>
              <w:t>Pinnies</w:t>
            </w:r>
          </w:p>
        </w:tc>
      </w:tr>
      <w:tr w:rsidR="008057A6" w:rsidRPr="001C1884" w14:paraId="1AA06DA8" w14:textId="77777777" w:rsidTr="008057A6">
        <w:tc>
          <w:tcPr>
            <w:tcW w:w="9738" w:type="dxa"/>
            <w:gridSpan w:val="3"/>
            <w:tcBorders>
              <w:bottom w:val="single" w:sz="4" w:space="0" w:color="auto"/>
            </w:tcBorders>
            <w:shd w:val="clear" w:color="auto" w:fill="CCCCCC"/>
          </w:tcPr>
          <w:p w14:paraId="60F7B9D1" w14:textId="77777777" w:rsidR="008057A6" w:rsidRPr="001C1884" w:rsidRDefault="008057A6" w:rsidP="008057A6">
            <w:pPr>
              <w:jc w:val="center"/>
              <w:rPr>
                <w:rFonts w:ascii="Helvetica" w:hAnsi="Helvetica"/>
                <w:b/>
                <w:sz w:val="22"/>
                <w:lang w:bidi="x-none"/>
              </w:rPr>
            </w:pPr>
            <w:r>
              <w:rPr>
                <w:rFonts w:ascii="Helvetica" w:hAnsi="Helvetica"/>
                <w:b/>
                <w:sz w:val="22"/>
                <w:lang w:bidi="x-none"/>
              </w:rPr>
              <w:t>PROCEDURE</w:t>
            </w:r>
          </w:p>
        </w:tc>
      </w:tr>
      <w:tr w:rsidR="008057A6" w:rsidRPr="001C1884" w14:paraId="42BC5FF5" w14:textId="77777777" w:rsidTr="008057A6">
        <w:tc>
          <w:tcPr>
            <w:tcW w:w="9738" w:type="dxa"/>
            <w:gridSpan w:val="3"/>
            <w:shd w:val="clear" w:color="auto" w:fill="E0E0E0"/>
          </w:tcPr>
          <w:p w14:paraId="179B7AA2" w14:textId="77777777" w:rsidR="008057A6" w:rsidRPr="001C1884" w:rsidRDefault="008057A6" w:rsidP="008057A6">
            <w:pPr>
              <w:jc w:val="center"/>
              <w:rPr>
                <w:b/>
                <w:sz w:val="20"/>
                <w:lang w:bidi="x-none"/>
              </w:rPr>
            </w:pPr>
            <w:r w:rsidRPr="001C1884">
              <w:rPr>
                <w:rFonts w:ascii="Helvetica" w:hAnsi="Helvetica"/>
                <w:b/>
                <w:sz w:val="20"/>
                <w:lang w:bidi="x-none"/>
              </w:rPr>
              <w:t xml:space="preserve">Introduction </w:t>
            </w:r>
            <w:r w:rsidRPr="001C1884">
              <w:rPr>
                <w:rFonts w:ascii="Helvetica" w:hAnsi="Helvetica"/>
                <w:sz w:val="20"/>
                <w:lang w:bidi="x-none"/>
              </w:rPr>
              <w:t>(__min.)</w:t>
            </w:r>
            <w:r w:rsidRPr="001C1884">
              <w:rPr>
                <w:rFonts w:ascii="Helvetica" w:hAnsi="Helvetica"/>
                <w:b/>
                <w:sz w:val="20"/>
                <w:lang w:bidi="x-none"/>
              </w:rPr>
              <w:t>:</w:t>
            </w:r>
          </w:p>
        </w:tc>
      </w:tr>
      <w:tr w:rsidR="008057A6" w:rsidRPr="001C1884" w14:paraId="6E71247C" w14:textId="77777777" w:rsidTr="008057A6">
        <w:tc>
          <w:tcPr>
            <w:tcW w:w="9738" w:type="dxa"/>
            <w:gridSpan w:val="3"/>
            <w:tcBorders>
              <w:bottom w:val="single" w:sz="4" w:space="0" w:color="auto"/>
            </w:tcBorders>
            <w:shd w:val="clear" w:color="auto" w:fill="auto"/>
          </w:tcPr>
          <w:p w14:paraId="4FBA224E" w14:textId="77777777" w:rsidR="006B5299" w:rsidRPr="006B5299" w:rsidRDefault="006B5299" w:rsidP="008057A6">
            <w:pPr>
              <w:rPr>
                <w:sz w:val="20"/>
              </w:rPr>
            </w:pPr>
            <w:r>
              <w:rPr>
                <w:sz w:val="20"/>
              </w:rPr>
              <w:t xml:space="preserve">* </w:t>
            </w:r>
            <w:r w:rsidR="00592F8B">
              <w:rPr>
                <w:sz w:val="20"/>
              </w:rPr>
              <w:t>A</w:t>
            </w:r>
            <w:r>
              <w:rPr>
                <w:sz w:val="20"/>
              </w:rPr>
              <w:t>fter their break*</w:t>
            </w:r>
          </w:p>
          <w:p w14:paraId="32C2DE2F" w14:textId="77777777" w:rsidR="008057A6" w:rsidRPr="002B1769" w:rsidRDefault="008057A6" w:rsidP="008057A6">
            <w:pPr>
              <w:rPr>
                <w:sz w:val="20"/>
              </w:rPr>
            </w:pPr>
            <w:r w:rsidRPr="006A2085">
              <w:rPr>
                <w:i/>
                <w:sz w:val="20"/>
              </w:rPr>
              <w:t>Attention Grabber:</w:t>
            </w:r>
            <w:r w:rsidR="002B1769">
              <w:rPr>
                <w:sz w:val="20"/>
              </w:rPr>
              <w:t xml:space="preserve"> </w:t>
            </w:r>
            <w:r w:rsidR="006B5299">
              <w:rPr>
                <w:sz w:val="20"/>
              </w:rPr>
              <w:t>Warm up – as quick as you can touch two black lines, 2 green lines, 3 walls and give three different people a high five.  Get a partner, do a sky bump. (Two low high fives, and jump and hip bump). Sky bump with a new partner, an</w:t>
            </w:r>
            <w:r w:rsidR="000B31C9">
              <w:rPr>
                <w:sz w:val="20"/>
              </w:rPr>
              <w:t>d then come into the ball box and white board</w:t>
            </w:r>
            <w:r w:rsidR="006B5299">
              <w:rPr>
                <w:sz w:val="20"/>
              </w:rPr>
              <w:t>.</w:t>
            </w:r>
          </w:p>
          <w:p w14:paraId="78D26E5D" w14:textId="77777777" w:rsidR="008057A6" w:rsidRPr="006B5299" w:rsidRDefault="008057A6" w:rsidP="008057A6">
            <w:pPr>
              <w:rPr>
                <w:sz w:val="20"/>
              </w:rPr>
            </w:pPr>
            <w:r>
              <w:rPr>
                <w:i/>
                <w:sz w:val="20"/>
              </w:rPr>
              <w:t xml:space="preserve">Assessment of </w:t>
            </w:r>
            <w:r w:rsidRPr="006A2085">
              <w:rPr>
                <w:i/>
                <w:sz w:val="20"/>
              </w:rPr>
              <w:t>Prior Knowledge:</w:t>
            </w:r>
            <w:r w:rsidR="006B5299">
              <w:rPr>
                <w:i/>
                <w:sz w:val="20"/>
              </w:rPr>
              <w:t xml:space="preserve"> </w:t>
            </w:r>
            <w:r w:rsidR="006B5299">
              <w:rPr>
                <w:sz w:val="20"/>
              </w:rPr>
              <w:t xml:space="preserve">Who has played </w:t>
            </w:r>
            <w:r w:rsidR="00B4066A">
              <w:rPr>
                <w:sz w:val="20"/>
              </w:rPr>
              <w:t>speedball</w:t>
            </w:r>
            <w:r w:rsidR="006B5299">
              <w:rPr>
                <w:sz w:val="20"/>
              </w:rPr>
              <w:t xml:space="preserve"> before? – What rules can they tell me? Who has played Tchoukball before? – Who can tell me some rules?</w:t>
            </w:r>
          </w:p>
          <w:p w14:paraId="3BE0D5F4" w14:textId="77777777" w:rsidR="008057A6" w:rsidRPr="00B4066A" w:rsidRDefault="008057A6" w:rsidP="008057A6">
            <w:pPr>
              <w:rPr>
                <w:sz w:val="20"/>
              </w:rPr>
            </w:pPr>
            <w:r>
              <w:rPr>
                <w:i/>
                <w:sz w:val="20"/>
              </w:rPr>
              <w:t>Connection to Curriculum:</w:t>
            </w:r>
            <w:r w:rsidR="00B4066A">
              <w:rPr>
                <w:i/>
                <w:sz w:val="20"/>
              </w:rPr>
              <w:t xml:space="preserve"> </w:t>
            </w:r>
            <w:r w:rsidR="00B4066A">
              <w:rPr>
                <w:sz w:val="20"/>
              </w:rPr>
              <w:t xml:space="preserve">What types of skills are we working on when we are playing these games? **Stop them half way through the games.  </w:t>
            </w:r>
          </w:p>
          <w:p w14:paraId="3B7CC855" w14:textId="77777777" w:rsidR="008057A6" w:rsidRPr="00B4066A" w:rsidRDefault="008057A6" w:rsidP="008057A6">
            <w:pPr>
              <w:rPr>
                <w:sz w:val="20"/>
              </w:rPr>
            </w:pPr>
            <w:r w:rsidRPr="006A2085">
              <w:rPr>
                <w:i/>
                <w:sz w:val="20"/>
              </w:rPr>
              <w:t>Expectations</w:t>
            </w:r>
            <w:r>
              <w:rPr>
                <w:i/>
                <w:sz w:val="20"/>
              </w:rPr>
              <w:t xml:space="preserve"> for Learning and Behavior</w:t>
            </w:r>
            <w:r w:rsidRPr="006A2085">
              <w:rPr>
                <w:i/>
                <w:sz w:val="20"/>
              </w:rPr>
              <w:t>:</w:t>
            </w:r>
            <w:r w:rsidR="00B4066A">
              <w:rPr>
                <w:sz w:val="20"/>
              </w:rPr>
              <w:t xml:space="preserve"> I expect everyone to be good teammates </w:t>
            </w:r>
            <w:r w:rsidR="005D0A3C">
              <w:rPr>
                <w:sz w:val="20"/>
              </w:rPr>
              <w:t xml:space="preserve">and work hard during these games, </w:t>
            </w:r>
          </w:p>
          <w:p w14:paraId="3D1E44CA" w14:textId="77777777" w:rsidR="008057A6" w:rsidRPr="00592F8B" w:rsidRDefault="008057A6" w:rsidP="008057A6">
            <w:pPr>
              <w:rPr>
                <w:sz w:val="20"/>
              </w:rPr>
            </w:pPr>
            <w:r w:rsidRPr="006A2085">
              <w:rPr>
                <w:i/>
                <w:sz w:val="20"/>
              </w:rPr>
              <w:t>Advance Organize</w:t>
            </w:r>
            <w:r>
              <w:rPr>
                <w:i/>
                <w:sz w:val="20"/>
              </w:rPr>
              <w:t>r/Agenda</w:t>
            </w:r>
            <w:r w:rsidRPr="006A2085">
              <w:rPr>
                <w:i/>
                <w:sz w:val="20"/>
              </w:rPr>
              <w:t>:</w:t>
            </w:r>
            <w:r w:rsidR="00592F8B">
              <w:rPr>
                <w:sz w:val="20"/>
              </w:rPr>
              <w:t xml:space="preserve"> there will be a game of speedball on one side of the gym, and one game of Tchoukball on the other.</w:t>
            </w:r>
          </w:p>
          <w:p w14:paraId="4D41C00A" w14:textId="77777777" w:rsidR="008057A6" w:rsidRPr="00592F8B" w:rsidRDefault="008057A6" w:rsidP="008057A6">
            <w:pPr>
              <w:rPr>
                <w:sz w:val="20"/>
              </w:rPr>
            </w:pPr>
            <w:r>
              <w:rPr>
                <w:i/>
                <w:sz w:val="20"/>
              </w:rPr>
              <w:t>Transition to Body:</w:t>
            </w:r>
            <w:r w:rsidR="00592F8B">
              <w:rPr>
                <w:sz w:val="20"/>
              </w:rPr>
              <w:t xml:space="preserve"> Getting into teams and organizing what the subs will do, when we sub, and when we will switch games.</w:t>
            </w:r>
          </w:p>
        </w:tc>
      </w:tr>
      <w:tr w:rsidR="008057A6" w:rsidRPr="001C1884" w14:paraId="3D25AFE1" w14:textId="77777777" w:rsidTr="008057A6">
        <w:tc>
          <w:tcPr>
            <w:tcW w:w="9738" w:type="dxa"/>
            <w:gridSpan w:val="3"/>
            <w:shd w:val="clear" w:color="auto" w:fill="E0E0E0"/>
          </w:tcPr>
          <w:p w14:paraId="0591959F" w14:textId="77777777" w:rsidR="008057A6" w:rsidRPr="001C1884" w:rsidRDefault="008057A6" w:rsidP="008057A6">
            <w:pPr>
              <w:jc w:val="center"/>
              <w:rPr>
                <w:b/>
                <w:sz w:val="20"/>
                <w:lang w:bidi="x-none"/>
              </w:rPr>
            </w:pPr>
            <w:r w:rsidRPr="001C1884">
              <w:rPr>
                <w:rFonts w:ascii="Helvetica" w:hAnsi="Helvetica"/>
                <w:b/>
                <w:sz w:val="20"/>
                <w:lang w:bidi="x-none"/>
              </w:rPr>
              <w:t xml:space="preserve">Body </w:t>
            </w:r>
            <w:r w:rsidRPr="001C1884">
              <w:rPr>
                <w:rFonts w:ascii="Helvetica" w:hAnsi="Helvetica"/>
                <w:sz w:val="20"/>
                <w:lang w:bidi="x-none"/>
              </w:rPr>
              <w:t>(__min.)</w:t>
            </w:r>
            <w:r w:rsidRPr="001C1884">
              <w:rPr>
                <w:rFonts w:ascii="Helvetica" w:hAnsi="Helvetica"/>
                <w:b/>
                <w:sz w:val="20"/>
                <w:lang w:bidi="x-none"/>
              </w:rPr>
              <w:t>:</w:t>
            </w:r>
          </w:p>
        </w:tc>
      </w:tr>
      <w:tr w:rsidR="008057A6" w:rsidRPr="001C1884" w14:paraId="4D74A97B" w14:textId="77777777" w:rsidTr="008057A6">
        <w:trPr>
          <w:trHeight w:val="1241"/>
        </w:trPr>
        <w:tc>
          <w:tcPr>
            <w:tcW w:w="9738" w:type="dxa"/>
            <w:gridSpan w:val="3"/>
            <w:tcBorders>
              <w:bottom w:val="single" w:sz="4" w:space="0" w:color="auto"/>
            </w:tcBorders>
            <w:shd w:val="clear" w:color="auto" w:fill="auto"/>
          </w:tcPr>
          <w:p w14:paraId="69D930A3" w14:textId="77777777" w:rsidR="00783124" w:rsidRDefault="008057A6" w:rsidP="008057A6">
            <w:pPr>
              <w:rPr>
                <w:sz w:val="20"/>
                <w:lang w:bidi="x-none"/>
              </w:rPr>
            </w:pPr>
            <w:r w:rsidRPr="00BD06C8">
              <w:rPr>
                <w:b/>
                <w:i/>
                <w:sz w:val="20"/>
                <w:lang w:bidi="x-none"/>
              </w:rPr>
              <w:t>Learning Activity #1:</w:t>
            </w:r>
            <w:r>
              <w:rPr>
                <w:sz w:val="20"/>
                <w:lang w:bidi="x-none"/>
              </w:rPr>
              <w:t xml:space="preserve"> </w:t>
            </w:r>
            <w:r w:rsidR="000B31C9">
              <w:rPr>
                <w:sz w:val="20"/>
                <w:lang w:bidi="x-none"/>
              </w:rPr>
              <w:t xml:space="preserve">* while you are playing the games today think about which fitness components we are developing or would need to be successful in these games. </w:t>
            </w:r>
            <w:r w:rsidR="008F0685">
              <w:rPr>
                <w:sz w:val="20"/>
                <w:lang w:bidi="x-none"/>
              </w:rPr>
              <w:t>The class will be at ce</w:t>
            </w:r>
            <w:r w:rsidR="000B31C9">
              <w:rPr>
                <w:sz w:val="20"/>
                <w:lang w:bidi="x-none"/>
              </w:rPr>
              <w:t>nter and we will talk about the</w:t>
            </w:r>
            <w:r w:rsidR="008F0685">
              <w:rPr>
                <w:sz w:val="20"/>
                <w:lang w:bidi="x-none"/>
              </w:rPr>
              <w:t xml:space="preserve"> rules of speedball</w:t>
            </w:r>
            <w:r w:rsidR="000B31C9">
              <w:rPr>
                <w:sz w:val="20"/>
                <w:lang w:bidi="x-none"/>
              </w:rPr>
              <w:t xml:space="preserve"> and of Tchoukball.</w:t>
            </w:r>
            <w:r w:rsidR="00C63C5F">
              <w:rPr>
                <w:sz w:val="20"/>
                <w:lang w:bidi="x-none"/>
              </w:rPr>
              <w:t xml:space="preserve"> – Fitness components on the white board.  *Half time break discussion about which fitness components we are working on.</w:t>
            </w:r>
          </w:p>
          <w:p w14:paraId="4C2BDE9E" w14:textId="77777777" w:rsidR="00C63C5F" w:rsidRDefault="00C63C5F" w:rsidP="008057A6">
            <w:pPr>
              <w:rPr>
                <w:sz w:val="20"/>
                <w:lang w:bidi="x-none"/>
              </w:rPr>
            </w:pPr>
            <w:r>
              <w:rPr>
                <w:sz w:val="20"/>
                <w:lang w:bidi="x-none"/>
              </w:rPr>
              <w:t xml:space="preserve">MAKING TEAMS: </w:t>
            </w:r>
          </w:p>
          <w:p w14:paraId="4A082179" w14:textId="77777777" w:rsidR="00C63C5F" w:rsidRDefault="00C63C5F" w:rsidP="008057A6">
            <w:pPr>
              <w:rPr>
                <w:sz w:val="20"/>
                <w:lang w:bidi="x-none"/>
              </w:rPr>
            </w:pPr>
          </w:p>
          <w:p w14:paraId="34F90323" w14:textId="77777777" w:rsidR="00307353" w:rsidRDefault="003D4EDB" w:rsidP="008057A6">
            <w:pPr>
              <w:rPr>
                <w:sz w:val="20"/>
                <w:lang w:bidi="x-none"/>
              </w:rPr>
            </w:pPr>
            <w:r>
              <w:rPr>
                <w:sz w:val="20"/>
                <w:lang w:bidi="x-none"/>
              </w:rPr>
              <w:t>SPEEDBALL: F</w:t>
            </w:r>
            <w:r w:rsidR="00D65B46">
              <w:rPr>
                <w:sz w:val="20"/>
                <w:lang w:bidi="x-none"/>
              </w:rPr>
              <w:t>ive players on each team on at a time, game begins with a jump ball, if the ball is in the air then you can’t run with it, you have to pass it, if the ball is dropped and hits the ground then you must kick the ball and play it on the ground.  BUT – if you are on the sidelines you can pick the ball up and pass it in to your team, making it an air ball.  Only the goalies are allowed in the crease</w:t>
            </w:r>
            <w:r>
              <w:rPr>
                <w:sz w:val="20"/>
                <w:lang w:bidi="x-none"/>
              </w:rPr>
              <w:t xml:space="preserve">. 2 points for scoring a basket, and 1 point for scoring in the basketball net. </w:t>
            </w:r>
            <w:r w:rsidR="00307353">
              <w:rPr>
                <w:sz w:val="20"/>
                <w:lang w:bidi="x-none"/>
              </w:rPr>
              <w:t>If there is a foul you can have a free kick or a free throw from that spot – but you cannot score on a free kick or a free throw.</w:t>
            </w:r>
          </w:p>
          <w:p w14:paraId="4FFA29EF" w14:textId="77777777" w:rsidR="008057A6" w:rsidRPr="00C63C5F" w:rsidRDefault="00307353" w:rsidP="008057A6">
            <w:pPr>
              <w:rPr>
                <w:sz w:val="18"/>
                <w:lang w:bidi="x-none"/>
              </w:rPr>
            </w:pPr>
            <w:r>
              <w:rPr>
                <w:sz w:val="20"/>
                <w:lang w:bidi="x-none"/>
              </w:rPr>
              <w:t xml:space="preserve">TCHOUKBALL: The game starts with a jump </w:t>
            </w:r>
            <w:r w:rsidR="004D44B0">
              <w:rPr>
                <w:sz w:val="20"/>
                <w:lang w:bidi="x-none"/>
              </w:rPr>
              <w:t>ball;</w:t>
            </w:r>
            <w:r>
              <w:rPr>
                <w:sz w:val="20"/>
                <w:lang w:bidi="x-none"/>
              </w:rPr>
              <w:t xml:space="preserve"> you can take three steps with the ball</w:t>
            </w:r>
            <w:r w:rsidR="004D44B0">
              <w:rPr>
                <w:sz w:val="20"/>
                <w:lang w:bidi="x-none"/>
              </w:rPr>
              <w:t xml:space="preserve">, or three bounces, before you have to pass.  You aren’t allowed in the forbidden zone in front of the net.  You have to bounce the ball off the net </w:t>
            </w:r>
            <w:r w:rsidR="004D44B0">
              <w:rPr>
                <w:sz w:val="20"/>
                <w:lang w:bidi="x-none"/>
              </w:rPr>
              <w:lastRenderedPageBreak/>
              <w:t>to a teammate to catch, if your teammate catches the pass off of the net then you get a point and it’s the other team’s ball.  If there’s a foul then the other team gets the ball where the foul occurred.</w:t>
            </w:r>
            <w:r w:rsidR="008057A6" w:rsidRPr="00BD06C8">
              <w:rPr>
                <w:b/>
                <w:i/>
                <w:sz w:val="20"/>
                <w:lang w:bidi="x-none"/>
              </w:rPr>
              <w:br/>
            </w:r>
            <w:r w:rsidR="008057A6" w:rsidRPr="00BD06C8">
              <w:rPr>
                <w:i/>
                <w:sz w:val="18"/>
                <w:lang w:bidi="x-none"/>
              </w:rPr>
              <w:t>Assessments</w:t>
            </w:r>
            <w:r w:rsidR="008057A6">
              <w:rPr>
                <w:i/>
                <w:sz w:val="18"/>
                <w:lang w:bidi="x-none"/>
              </w:rPr>
              <w:t>/</w:t>
            </w:r>
            <w:r w:rsidR="008057A6" w:rsidRPr="00BD06C8">
              <w:rPr>
                <w:i/>
                <w:sz w:val="18"/>
                <w:lang w:bidi="x-none"/>
              </w:rPr>
              <w:t>Differentiation:</w:t>
            </w:r>
            <w:r w:rsidR="00C63C5F">
              <w:rPr>
                <w:sz w:val="18"/>
                <w:lang w:bidi="x-none"/>
              </w:rPr>
              <w:t xml:space="preserve"> Observation – effort, teamwork</w:t>
            </w:r>
          </w:p>
          <w:p w14:paraId="4B2795F5" w14:textId="77777777" w:rsidR="008057A6" w:rsidRPr="00C63C5F" w:rsidRDefault="008057A6" w:rsidP="008057A6">
            <w:pPr>
              <w:rPr>
                <w:b/>
                <w:sz w:val="20"/>
                <w:lang w:bidi="x-none"/>
              </w:rPr>
            </w:pPr>
            <w:r>
              <w:rPr>
                <w:i/>
                <w:sz w:val="18"/>
                <w:lang w:bidi="x-none"/>
              </w:rPr>
              <w:t>Motivation:</w:t>
            </w:r>
            <w:r w:rsidR="00C63C5F">
              <w:rPr>
                <w:sz w:val="18"/>
                <w:lang w:bidi="x-none"/>
              </w:rPr>
              <w:t xml:space="preserve"> Development of fitness components, personal performance improvement</w:t>
            </w:r>
          </w:p>
          <w:p w14:paraId="48B0B391" w14:textId="77777777" w:rsidR="008057A6" w:rsidRPr="00BD06C8" w:rsidRDefault="008057A6" w:rsidP="008057A6">
            <w:pPr>
              <w:rPr>
                <w:b/>
                <w:i/>
                <w:sz w:val="20"/>
                <w:lang w:bidi="x-none"/>
              </w:rPr>
            </w:pPr>
            <w:r>
              <w:rPr>
                <w:b/>
                <w:i/>
                <w:sz w:val="20"/>
                <w:lang w:bidi="x-none"/>
              </w:rPr>
              <w:t>Learning Activity</w:t>
            </w:r>
            <w:r w:rsidRPr="00BD06C8">
              <w:rPr>
                <w:b/>
                <w:i/>
                <w:sz w:val="20"/>
                <w:lang w:bidi="x-none"/>
              </w:rPr>
              <w:t xml:space="preserve"> #2:</w:t>
            </w:r>
          </w:p>
          <w:p w14:paraId="3DE59A2B" w14:textId="77777777" w:rsidR="008057A6" w:rsidRDefault="008057A6" w:rsidP="008057A6">
            <w:pPr>
              <w:rPr>
                <w:i/>
                <w:sz w:val="18"/>
                <w:lang w:bidi="x-none"/>
              </w:rPr>
            </w:pPr>
            <w:r>
              <w:rPr>
                <w:i/>
                <w:sz w:val="18"/>
                <w:lang w:bidi="x-none"/>
              </w:rPr>
              <w:t>Assessments/</w:t>
            </w:r>
            <w:r w:rsidRPr="00BD06C8">
              <w:rPr>
                <w:i/>
                <w:sz w:val="18"/>
                <w:lang w:bidi="x-none"/>
              </w:rPr>
              <w:t>Differentiation</w:t>
            </w:r>
            <w:r>
              <w:rPr>
                <w:i/>
                <w:sz w:val="18"/>
                <w:lang w:bidi="x-none"/>
              </w:rPr>
              <w:t>:</w:t>
            </w:r>
          </w:p>
          <w:p w14:paraId="2C582AF4" w14:textId="77777777" w:rsidR="008057A6" w:rsidRPr="00BD06C8" w:rsidRDefault="008057A6" w:rsidP="008057A6">
            <w:pPr>
              <w:rPr>
                <w:i/>
                <w:sz w:val="18"/>
                <w:lang w:bidi="x-none"/>
              </w:rPr>
            </w:pPr>
            <w:r>
              <w:rPr>
                <w:i/>
                <w:sz w:val="18"/>
                <w:lang w:bidi="x-none"/>
              </w:rPr>
              <w:t>Motivation:</w:t>
            </w:r>
          </w:p>
        </w:tc>
      </w:tr>
      <w:tr w:rsidR="008057A6" w:rsidRPr="001C1884" w14:paraId="258B3CD3" w14:textId="77777777" w:rsidTr="008057A6">
        <w:tc>
          <w:tcPr>
            <w:tcW w:w="9738" w:type="dxa"/>
            <w:gridSpan w:val="3"/>
            <w:shd w:val="clear" w:color="auto" w:fill="E0E0E0"/>
          </w:tcPr>
          <w:p w14:paraId="0F96C188" w14:textId="77777777" w:rsidR="008057A6" w:rsidRPr="001C1884" w:rsidRDefault="008057A6" w:rsidP="008057A6">
            <w:pPr>
              <w:jc w:val="center"/>
              <w:rPr>
                <w:b/>
                <w:sz w:val="20"/>
                <w:lang w:bidi="x-none"/>
              </w:rPr>
            </w:pPr>
            <w:r w:rsidRPr="001C1884">
              <w:rPr>
                <w:rFonts w:ascii="Helvetica" w:hAnsi="Helvetica"/>
                <w:b/>
                <w:sz w:val="20"/>
                <w:lang w:bidi="x-none"/>
              </w:rPr>
              <w:lastRenderedPageBreak/>
              <w:t xml:space="preserve">Closure </w:t>
            </w:r>
            <w:r w:rsidRPr="001C1884">
              <w:rPr>
                <w:rFonts w:ascii="Helvetica" w:hAnsi="Helvetica"/>
                <w:sz w:val="20"/>
                <w:lang w:bidi="x-none"/>
              </w:rPr>
              <w:t>( __min.)</w:t>
            </w:r>
            <w:r w:rsidRPr="001C1884">
              <w:rPr>
                <w:rFonts w:ascii="Helvetica" w:hAnsi="Helvetica"/>
                <w:b/>
                <w:sz w:val="20"/>
                <w:lang w:bidi="x-none"/>
              </w:rPr>
              <w:t>:</w:t>
            </w:r>
          </w:p>
        </w:tc>
      </w:tr>
      <w:tr w:rsidR="008057A6" w:rsidRPr="001C1884" w14:paraId="6BC94392" w14:textId="77777777" w:rsidTr="008057A6">
        <w:tc>
          <w:tcPr>
            <w:tcW w:w="9738" w:type="dxa"/>
            <w:gridSpan w:val="3"/>
            <w:shd w:val="clear" w:color="auto" w:fill="auto"/>
          </w:tcPr>
          <w:p w14:paraId="69A929E4" w14:textId="77777777" w:rsidR="000B31C9" w:rsidRPr="000B31C9" w:rsidRDefault="008057A6" w:rsidP="008057A6">
            <w:pPr>
              <w:rPr>
                <w:sz w:val="20"/>
              </w:rPr>
            </w:pPr>
            <w:r>
              <w:rPr>
                <w:i/>
                <w:sz w:val="20"/>
              </w:rPr>
              <w:t>Consolidation</w:t>
            </w:r>
            <w:r w:rsidRPr="006A2085">
              <w:rPr>
                <w:i/>
                <w:sz w:val="20"/>
              </w:rPr>
              <w:t>/Assessment of Learning:</w:t>
            </w:r>
            <w:r w:rsidR="000B31C9">
              <w:rPr>
                <w:sz w:val="20"/>
              </w:rPr>
              <w:t xml:space="preserve"> By a show of hands, who like speedball more than Tchoukball? – Call on someone – “how come?”  </w:t>
            </w:r>
          </w:p>
          <w:p w14:paraId="19B8F55C" w14:textId="77777777" w:rsidR="008057A6" w:rsidRPr="000B31C9" w:rsidRDefault="008057A6" w:rsidP="008057A6">
            <w:pPr>
              <w:rPr>
                <w:sz w:val="20"/>
              </w:rPr>
            </w:pPr>
            <w:r w:rsidRPr="006A2085">
              <w:rPr>
                <w:i/>
                <w:sz w:val="20"/>
              </w:rPr>
              <w:t>Feedback From Students:</w:t>
            </w:r>
            <w:r w:rsidR="000B31C9">
              <w:rPr>
                <w:sz w:val="20"/>
              </w:rPr>
              <w:t xml:space="preserve"> </w:t>
            </w:r>
            <w:r w:rsidR="00C63C5F">
              <w:rPr>
                <w:sz w:val="20"/>
              </w:rPr>
              <w:t>(</w:t>
            </w:r>
            <w:r w:rsidR="000B31C9">
              <w:rPr>
                <w:sz w:val="20"/>
              </w:rPr>
              <w:t>What skills, or components of fitness were we working on?</w:t>
            </w:r>
            <w:r w:rsidR="00C63C5F">
              <w:rPr>
                <w:sz w:val="20"/>
              </w:rPr>
              <w:t xml:space="preserve"> – depending on half time discussion) Put equipment away and they are done class for the day.</w:t>
            </w:r>
          </w:p>
          <w:p w14:paraId="67A9829E" w14:textId="77777777" w:rsidR="008057A6" w:rsidRPr="00C63C5F" w:rsidRDefault="008057A6" w:rsidP="008057A6">
            <w:pPr>
              <w:rPr>
                <w:sz w:val="20"/>
              </w:rPr>
            </w:pPr>
            <w:r>
              <w:rPr>
                <w:i/>
                <w:sz w:val="20"/>
              </w:rPr>
              <w:t>Feedback T</w:t>
            </w:r>
            <w:r w:rsidRPr="006A2085">
              <w:rPr>
                <w:i/>
                <w:sz w:val="20"/>
              </w:rPr>
              <w:t>o Students:</w:t>
            </w:r>
            <w:r w:rsidR="00C63C5F">
              <w:rPr>
                <w:sz w:val="20"/>
              </w:rPr>
              <w:t xml:space="preserve"> How I thought they did, what I saw.</w:t>
            </w:r>
          </w:p>
          <w:p w14:paraId="6D04CA14" w14:textId="77777777" w:rsidR="008057A6" w:rsidRPr="00C63C5F" w:rsidRDefault="008057A6" w:rsidP="008057A6">
            <w:pPr>
              <w:rPr>
                <w:sz w:val="20"/>
              </w:rPr>
            </w:pPr>
            <w:r>
              <w:rPr>
                <w:i/>
                <w:sz w:val="20"/>
              </w:rPr>
              <w:t xml:space="preserve">Transition To </w:t>
            </w:r>
            <w:r w:rsidRPr="006A2085">
              <w:rPr>
                <w:i/>
                <w:sz w:val="20"/>
              </w:rPr>
              <w:t>Next Lesson:</w:t>
            </w:r>
            <w:r w:rsidR="00C63C5F">
              <w:rPr>
                <w:sz w:val="20"/>
              </w:rPr>
              <w:t xml:space="preserve"> New activity</w:t>
            </w:r>
          </w:p>
        </w:tc>
      </w:tr>
    </w:tbl>
    <w:p w14:paraId="23321DDE" w14:textId="77777777" w:rsidR="008057A6" w:rsidRDefault="008057A6" w:rsidP="008057A6"/>
    <w:p w14:paraId="54B0A1CB" w14:textId="77777777" w:rsidR="00501136" w:rsidRDefault="00501136"/>
    <w:sectPr w:rsidR="00501136" w:rsidSect="008057A6">
      <w:footerReference w:type="even" r:id="rId6"/>
      <w:footerReference w:type="default" r:id="rId7"/>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BC1EA" w14:textId="77777777" w:rsidR="000464A6" w:rsidRDefault="000464A6" w:rsidP="008057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8AE753" w14:textId="77777777" w:rsidR="000464A6" w:rsidRDefault="000464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066B4" w14:textId="77777777" w:rsidR="000464A6" w:rsidRDefault="000464A6" w:rsidP="008057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EAF">
      <w:rPr>
        <w:rStyle w:val="PageNumber"/>
        <w:noProof/>
      </w:rPr>
      <w:t>1</w:t>
    </w:r>
    <w:r>
      <w:rPr>
        <w:rStyle w:val="PageNumber"/>
      </w:rPr>
      <w:fldChar w:fldCharType="end"/>
    </w:r>
  </w:p>
  <w:p w14:paraId="1580F2EA" w14:textId="77777777" w:rsidR="000464A6" w:rsidRDefault="000464A6">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355BA"/>
    <w:multiLevelType w:val="hybridMultilevel"/>
    <w:tmpl w:val="556803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A6"/>
    <w:rsid w:val="000464A6"/>
    <w:rsid w:val="000B31C9"/>
    <w:rsid w:val="001643A1"/>
    <w:rsid w:val="00294EAF"/>
    <w:rsid w:val="002B1769"/>
    <w:rsid w:val="00307353"/>
    <w:rsid w:val="003D4EDB"/>
    <w:rsid w:val="004B686E"/>
    <w:rsid w:val="004D44B0"/>
    <w:rsid w:val="00501136"/>
    <w:rsid w:val="00592F8B"/>
    <w:rsid w:val="005D0A3C"/>
    <w:rsid w:val="006A08B7"/>
    <w:rsid w:val="006B5299"/>
    <w:rsid w:val="006F26A1"/>
    <w:rsid w:val="007366C3"/>
    <w:rsid w:val="00783124"/>
    <w:rsid w:val="008057A6"/>
    <w:rsid w:val="00814C4B"/>
    <w:rsid w:val="008F0685"/>
    <w:rsid w:val="00B4066A"/>
    <w:rsid w:val="00C63C5F"/>
    <w:rsid w:val="00C808F3"/>
    <w:rsid w:val="00D65B46"/>
    <w:rsid w:val="00DA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5177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A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057A6"/>
    <w:pPr>
      <w:tabs>
        <w:tab w:val="center" w:pos="4320"/>
        <w:tab w:val="right" w:pos="8640"/>
      </w:tabs>
    </w:pPr>
  </w:style>
  <w:style w:type="character" w:customStyle="1" w:styleId="FooterChar">
    <w:name w:val="Footer Char"/>
    <w:basedOn w:val="DefaultParagraphFont"/>
    <w:link w:val="Footer"/>
    <w:semiHidden/>
    <w:rsid w:val="008057A6"/>
    <w:rPr>
      <w:rFonts w:ascii="Times New Roman" w:eastAsia="Times New Roman" w:hAnsi="Times New Roman" w:cs="Times New Roman"/>
    </w:rPr>
  </w:style>
  <w:style w:type="character" w:styleId="PageNumber">
    <w:name w:val="page number"/>
    <w:basedOn w:val="DefaultParagraphFont"/>
    <w:rsid w:val="008057A6"/>
  </w:style>
  <w:style w:type="paragraph" w:styleId="ListParagraph">
    <w:name w:val="List Paragraph"/>
    <w:basedOn w:val="Normal"/>
    <w:uiPriority w:val="34"/>
    <w:qFormat/>
    <w:rsid w:val="002B17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A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057A6"/>
    <w:pPr>
      <w:tabs>
        <w:tab w:val="center" w:pos="4320"/>
        <w:tab w:val="right" w:pos="8640"/>
      </w:tabs>
    </w:pPr>
  </w:style>
  <w:style w:type="character" w:customStyle="1" w:styleId="FooterChar">
    <w:name w:val="Footer Char"/>
    <w:basedOn w:val="DefaultParagraphFont"/>
    <w:link w:val="Footer"/>
    <w:semiHidden/>
    <w:rsid w:val="008057A6"/>
    <w:rPr>
      <w:rFonts w:ascii="Times New Roman" w:eastAsia="Times New Roman" w:hAnsi="Times New Roman" w:cs="Times New Roman"/>
    </w:rPr>
  </w:style>
  <w:style w:type="character" w:styleId="PageNumber">
    <w:name w:val="page number"/>
    <w:basedOn w:val="DefaultParagraphFont"/>
    <w:rsid w:val="008057A6"/>
  </w:style>
  <w:style w:type="paragraph" w:styleId="ListParagraph">
    <w:name w:val="List Paragraph"/>
    <w:basedOn w:val="Normal"/>
    <w:uiPriority w:val="34"/>
    <w:qFormat/>
    <w:rsid w:val="002B1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3289</Characters>
  <Application>Microsoft Macintosh Word</Application>
  <DocSecurity>0</DocSecurity>
  <Lines>27</Lines>
  <Paragraphs>7</Paragraphs>
  <ScaleCrop>false</ScaleCrop>
  <Company>University of Lethbridge</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Suttie</dc:creator>
  <cp:keywords/>
  <dc:description/>
  <cp:lastModifiedBy>Lynn Suttie</cp:lastModifiedBy>
  <cp:revision>3</cp:revision>
  <dcterms:created xsi:type="dcterms:W3CDTF">2013-03-17T04:00:00Z</dcterms:created>
  <dcterms:modified xsi:type="dcterms:W3CDTF">2013-03-18T17:20:00Z</dcterms:modified>
</cp:coreProperties>
</file>